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8B081D" w14:textId="76CFC9D5" w:rsidR="0015760A" w:rsidRPr="0015760A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Predmet javnega naročila je </w:t>
      </w:r>
      <w:r w:rsidR="00DE2A66" w:rsidRPr="00DE2A66">
        <w:rPr>
          <w:rFonts w:ascii="Arial" w:hAnsi="Arial" w:cs="Arial"/>
          <w:sz w:val="20"/>
          <w:szCs w:val="20"/>
        </w:rPr>
        <w:t>nakup in dobava strežnikov</w:t>
      </w:r>
      <w:r w:rsidR="00DE2A66">
        <w:rPr>
          <w:rFonts w:ascii="Arial" w:hAnsi="Arial" w:cs="Arial"/>
          <w:sz w:val="20"/>
          <w:szCs w:val="20"/>
        </w:rPr>
        <w:t xml:space="preserve"> </w:t>
      </w:r>
      <w:r w:rsidR="0015760A" w:rsidRPr="0015760A">
        <w:rPr>
          <w:rFonts w:ascii="Arial" w:hAnsi="Arial" w:cs="Arial"/>
          <w:sz w:val="20"/>
          <w:szCs w:val="20"/>
        </w:rPr>
        <w:t xml:space="preserve">(v nadaljevanju: blago in storitve), ki obsega naslednje sklope: </w:t>
      </w:r>
    </w:p>
    <w:p w14:paraId="7DC346E1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ab/>
      </w:r>
    </w:p>
    <w:p w14:paraId="7F54A766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1: Strežnik za umetno inteligenco,</w:t>
      </w:r>
    </w:p>
    <w:p w14:paraId="6DA6F4C7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2: Aplikativni strežniki,</w:t>
      </w:r>
    </w:p>
    <w:p w14:paraId="390978E5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3: Strežniki za varnostno kopiranje,</w:t>
      </w:r>
    </w:p>
    <w:p w14:paraId="3B6FB3BF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 xml:space="preserve">Sklop 4: </w:t>
      </w:r>
      <w:bookmarkStart w:id="1" w:name="_Hlk178924397"/>
      <w:r w:rsidRPr="00DE2A66">
        <w:rPr>
          <w:rFonts w:ascii="Arial" w:hAnsi="Arial" w:cs="Arial"/>
          <w:sz w:val="20"/>
          <w:szCs w:val="20"/>
        </w:rPr>
        <w:t>Datotečni strežnik tip 1,</w:t>
      </w:r>
      <w:bookmarkEnd w:id="1"/>
    </w:p>
    <w:p w14:paraId="474F75F6" w14:textId="77777777" w:rsidR="00DE2A66" w:rsidRP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5: Datotečni strežnik tip 2,</w:t>
      </w:r>
    </w:p>
    <w:p w14:paraId="47F51391" w14:textId="4E826164" w:rsidR="0015760A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E2A66">
        <w:rPr>
          <w:rFonts w:ascii="Arial" w:hAnsi="Arial" w:cs="Arial"/>
          <w:sz w:val="20"/>
          <w:szCs w:val="20"/>
        </w:rPr>
        <w:t>Sklop 6: Datotečni strežnik tip 3.</w:t>
      </w:r>
    </w:p>
    <w:p w14:paraId="7ADF20F3" w14:textId="71DA4C89" w:rsidR="00DE2A66" w:rsidRDefault="00DE2A66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B707A6" w14:textId="6E1604DD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 komponente v sistemih morajo biti take, da so kompatibilne v sistemu in testirane, da delujejo skupaj.</w:t>
      </w:r>
    </w:p>
    <w:p w14:paraId="26C70DF8" w14:textId="77777777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DC73D3" w14:textId="534009E9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strežnik za umetno inteligenco (sklop 1) so primerne le grafične kartice proizvajalca NVidia, ker le te podpirajo knjižnico CUDA, ki je potrebna za izvajanje večine implementacij algoritmov umetne inteligence.</w:t>
      </w:r>
    </w:p>
    <w:p w14:paraId="7F03F8C8" w14:textId="26626958" w:rsidR="009940C1" w:rsidRDefault="009940C1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702658" w14:textId="5142F699" w:rsidR="00093B9C" w:rsidRPr="00093B9C" w:rsidRDefault="00093B9C" w:rsidP="00DE2A66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093B9C">
        <w:rPr>
          <w:rFonts w:ascii="Arial" w:hAnsi="Arial" w:cs="Arial"/>
          <w:color w:val="FF0000"/>
          <w:sz w:val="20"/>
          <w:szCs w:val="20"/>
        </w:rPr>
        <w:t>Za d</w:t>
      </w:r>
      <w:r w:rsidRPr="00093B9C">
        <w:rPr>
          <w:rFonts w:ascii="Arial" w:hAnsi="Arial" w:cs="Arial"/>
          <w:color w:val="FF0000"/>
          <w:sz w:val="20"/>
          <w:szCs w:val="20"/>
        </w:rPr>
        <w:t>atotečni strežnik tip 1</w:t>
      </w:r>
      <w:r w:rsidRPr="00093B9C">
        <w:rPr>
          <w:rFonts w:ascii="Arial" w:hAnsi="Arial" w:cs="Arial"/>
          <w:color w:val="FF0000"/>
          <w:sz w:val="20"/>
          <w:szCs w:val="20"/>
        </w:rPr>
        <w:t xml:space="preserve"> (sklop 4) je z</w:t>
      </w:r>
      <w:r w:rsidRPr="00093B9C">
        <w:rPr>
          <w:rFonts w:ascii="Arial" w:hAnsi="Arial" w:cs="Arial"/>
          <w:color w:val="FF0000"/>
          <w:sz w:val="20"/>
          <w:szCs w:val="20"/>
        </w:rPr>
        <w:t>aradi zagotavljanja kompatibilnosti oz. integracije z obstoječim sistemom primeren le RiserCard ThinkSystem SR550/SR590/SR650 (x16/x8)/(x16/x16) PCIe FH Riser 2 Kit /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93B9C">
        <w:rPr>
          <w:rFonts w:ascii="Arial" w:hAnsi="Arial" w:cs="Arial"/>
          <w:color w:val="FF0000"/>
          <w:sz w:val="20"/>
          <w:szCs w:val="20"/>
        </w:rPr>
        <w:t>(Riser 1 je že vgrajen)</w:t>
      </w:r>
      <w:r w:rsidRPr="00093B9C">
        <w:rPr>
          <w:rFonts w:ascii="Arial" w:hAnsi="Arial" w:cs="Arial"/>
          <w:color w:val="FF0000"/>
          <w:sz w:val="20"/>
          <w:szCs w:val="20"/>
        </w:rPr>
        <w:t>.</w:t>
      </w:r>
    </w:p>
    <w:p w14:paraId="1B2DEB76" w14:textId="77777777" w:rsidR="00093B9C" w:rsidRPr="0015760A" w:rsidRDefault="00093B9C" w:rsidP="00DE2A6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1506AE" w14:textId="13BEF956" w:rsidR="007435DF" w:rsidRPr="00453625" w:rsidRDefault="007435DF" w:rsidP="007435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storitev je razviden 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 xml:space="preserve">.1. </w:t>
      </w:r>
      <w:r w:rsidR="008A2167">
        <w:rPr>
          <w:rFonts w:ascii="Arial" w:hAnsi="Arial" w:cs="Arial"/>
          <w:sz w:val="20"/>
          <w:szCs w:val="20"/>
        </w:rPr>
        <w:t>in</w:t>
      </w:r>
      <w:r w:rsidRPr="00DF08A8">
        <w:rPr>
          <w:rFonts w:ascii="Arial" w:hAnsi="Arial" w:cs="Arial"/>
          <w:sz w:val="20"/>
          <w:szCs w:val="20"/>
        </w:rPr>
        <w:t xml:space="preserve"> </w:t>
      </w:r>
      <w:bookmarkStart w:id="3" w:name="_Hlk127190328"/>
      <w:r w:rsidRPr="00DF08A8">
        <w:rPr>
          <w:rFonts w:ascii="Arial" w:hAnsi="Arial" w:cs="Arial"/>
          <w:sz w:val="20"/>
          <w:szCs w:val="20"/>
        </w:rPr>
        <w:t xml:space="preserve">št. </w:t>
      </w:r>
      <w:r w:rsidR="005B0DCA" w:rsidRPr="00DF08A8">
        <w:rPr>
          <w:rFonts w:ascii="Arial" w:hAnsi="Arial" w:cs="Arial"/>
          <w:sz w:val="20"/>
          <w:szCs w:val="20"/>
        </w:rPr>
        <w:t>6</w:t>
      </w:r>
      <w:r w:rsidRPr="00DF08A8">
        <w:rPr>
          <w:rFonts w:ascii="Arial" w:hAnsi="Arial" w:cs="Arial"/>
          <w:sz w:val="20"/>
          <w:szCs w:val="20"/>
        </w:rPr>
        <w:t>.</w:t>
      </w:r>
      <w:r w:rsidR="00DE2A6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– Tehničnih specifikacij</w:t>
      </w:r>
      <w:r w:rsidR="007057E6"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z w:val="20"/>
          <w:szCs w:val="20"/>
        </w:rPr>
        <w:t>.</w:t>
      </w:r>
    </w:p>
    <w:bookmarkEnd w:id="3"/>
    <w:p w14:paraId="0EA03760" w14:textId="77777777" w:rsidR="00093B9C" w:rsidRDefault="00093B9C" w:rsidP="0015760A">
      <w:pPr>
        <w:spacing w:line="260" w:lineRule="exact"/>
        <w:jc w:val="both"/>
        <w:rPr>
          <w:sz w:val="20"/>
          <w:szCs w:val="20"/>
        </w:rPr>
      </w:pPr>
    </w:p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r w:rsidRPr="00813C43">
        <w:rPr>
          <w:i w:val="0"/>
        </w:rPr>
        <w:t>TEHNIČNA USTREZNOST PONUJENEGA BLAGA</w:t>
      </w:r>
      <w:bookmarkEnd w:id="4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675FC8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>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blago </w:t>
      </w:r>
      <w:r w:rsidR="0015760A">
        <w:rPr>
          <w:rFonts w:ascii="Arial" w:hAnsi="Arial" w:cs="Arial"/>
          <w:color w:val="000000" w:themeColor="text1"/>
          <w:sz w:val="20"/>
          <w:szCs w:val="20"/>
        </w:rPr>
        <w:t xml:space="preserve">in storitve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A0EFA9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6F16E76E" w14:textId="3DC28B08" w:rsidR="0015760A" w:rsidRPr="0015760A" w:rsidRDefault="0015760A" w:rsidP="0015760A">
      <w:pPr>
        <w:pStyle w:val="Odstavekseznama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 xml:space="preserve">Izjavo ponudnika, da ponujeno blago in storitve ustrezajo zahtevam iz razpisne dokumentacije, ki jo ponudnik poda na obrazcu </w:t>
      </w:r>
      <w:r w:rsidRPr="0017163C">
        <w:rPr>
          <w:rFonts w:cs="Arial"/>
          <w:szCs w:val="20"/>
        </w:rPr>
        <w:t xml:space="preserve">iz </w:t>
      </w:r>
      <w:r w:rsidRPr="00DF08A8">
        <w:rPr>
          <w:rFonts w:cs="Arial"/>
          <w:szCs w:val="20"/>
        </w:rPr>
        <w:t xml:space="preserve">Priloge št. </w:t>
      </w:r>
      <w:r w:rsidR="00B66FCD" w:rsidRPr="00DF08A8">
        <w:rPr>
          <w:rFonts w:cs="Arial"/>
          <w:szCs w:val="20"/>
        </w:rPr>
        <w:t>1</w:t>
      </w:r>
      <w:r w:rsidRPr="00DF08A8">
        <w:rPr>
          <w:rFonts w:cs="Arial"/>
          <w:szCs w:val="20"/>
        </w:rPr>
        <w:t>,</w:t>
      </w:r>
    </w:p>
    <w:p w14:paraId="4DC91E40" w14:textId="5430E17B" w:rsidR="0015760A" w:rsidRDefault="00F36626" w:rsidP="0015760A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Izpolnjene t</w:t>
      </w:r>
      <w:r w:rsidR="0015760A" w:rsidRPr="0015760A">
        <w:rPr>
          <w:rFonts w:cs="Arial"/>
          <w:szCs w:val="20"/>
        </w:rPr>
        <w:t xml:space="preserve">ehnične specifikacije - </w:t>
      </w:r>
      <w:bookmarkStart w:id="5" w:name="_Hlk139547992"/>
      <w:r w:rsidR="0015760A" w:rsidRPr="0017163C">
        <w:rPr>
          <w:rFonts w:cs="Arial"/>
          <w:szCs w:val="20"/>
        </w:rPr>
        <w:t xml:space="preserve">priloge </w:t>
      </w:r>
      <w:r w:rsidR="0015760A" w:rsidRPr="00DF08A8">
        <w:rPr>
          <w:rFonts w:cs="Arial"/>
          <w:szCs w:val="20"/>
        </w:rPr>
        <w:t xml:space="preserve">od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 xml:space="preserve">.1 do priloge št. </w:t>
      </w:r>
      <w:r w:rsidR="005B0DCA" w:rsidRPr="00DF08A8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r w:rsidR="00DE2A66">
        <w:rPr>
          <w:rFonts w:cs="Arial"/>
          <w:szCs w:val="20"/>
        </w:rPr>
        <w:t>6</w:t>
      </w:r>
      <w:r w:rsidR="0015760A" w:rsidRPr="00DF08A8">
        <w:rPr>
          <w:rFonts w:cs="Arial"/>
          <w:szCs w:val="20"/>
        </w:rPr>
        <w:t>.</w:t>
      </w:r>
      <w:bookmarkEnd w:id="5"/>
      <w:r w:rsidR="00FD6E21">
        <w:rPr>
          <w:rFonts w:cs="Arial"/>
          <w:szCs w:val="20"/>
        </w:rPr>
        <w:t>,</w:t>
      </w:r>
    </w:p>
    <w:p w14:paraId="537C6559" w14:textId="15C45043" w:rsidR="00FD6E21" w:rsidRPr="00FD6E21" w:rsidRDefault="00FD6E21" w:rsidP="00FD6E21">
      <w:pPr>
        <w:pStyle w:val="Odstavekseznama"/>
        <w:keepNext/>
        <w:keepLines/>
        <w:widowControl w:val="0"/>
        <w:numPr>
          <w:ilvl w:val="0"/>
          <w:numId w:val="48"/>
        </w:numPr>
        <w:spacing w:line="260" w:lineRule="exact"/>
        <w:rPr>
          <w:rFonts w:cs="Arial"/>
          <w:szCs w:val="20"/>
        </w:rPr>
      </w:pPr>
      <w:r w:rsidRPr="0015760A">
        <w:rPr>
          <w:rFonts w:cs="Arial"/>
          <w:szCs w:val="20"/>
        </w:rPr>
        <w:t>Prospektni material ali drugo tehnično dokumentacijo, iz katere so razvidne tehnične karakteristike in opisi ponujenega blaga in storitev za sklop</w:t>
      </w:r>
      <w:r w:rsidR="00DE2A66">
        <w:rPr>
          <w:rFonts w:cs="Arial"/>
          <w:szCs w:val="20"/>
        </w:rPr>
        <w:t xml:space="preserve">e od </w:t>
      </w:r>
      <w:r w:rsidRPr="0015760A">
        <w:rPr>
          <w:rFonts w:cs="Arial"/>
          <w:szCs w:val="20"/>
        </w:rPr>
        <w:t xml:space="preserve">1 </w:t>
      </w:r>
      <w:r w:rsidR="00996A5E">
        <w:rPr>
          <w:rFonts w:cs="Arial"/>
          <w:szCs w:val="20"/>
        </w:rPr>
        <w:t>do</w:t>
      </w:r>
      <w:r w:rsidRPr="0015760A">
        <w:rPr>
          <w:rFonts w:cs="Arial"/>
          <w:szCs w:val="20"/>
        </w:rPr>
        <w:t xml:space="preserve"> </w:t>
      </w:r>
      <w:r w:rsidR="00DE2A66">
        <w:rPr>
          <w:rFonts w:cs="Arial"/>
          <w:szCs w:val="20"/>
        </w:rPr>
        <w:t>6</w:t>
      </w:r>
      <w:r>
        <w:rPr>
          <w:rFonts w:cs="Arial"/>
          <w:szCs w:val="20"/>
        </w:rPr>
        <w:t>, če navedeno ni razvidno iz tehničnih specifikacij</w:t>
      </w:r>
      <w:r w:rsidRPr="00FD6E21">
        <w:t xml:space="preserve"> </w:t>
      </w:r>
      <w:r w:rsidRPr="00FD6E21">
        <w:rPr>
          <w:rFonts w:cs="Arial"/>
          <w:szCs w:val="20"/>
        </w:rPr>
        <w:t>priloge od št. 6.1 do priloge št. 6.</w:t>
      </w:r>
      <w:r w:rsidR="00DE2A66">
        <w:rPr>
          <w:rFonts w:cs="Arial"/>
          <w:szCs w:val="20"/>
        </w:rPr>
        <w:t>6</w:t>
      </w:r>
      <w:r w:rsidRPr="00FD6E21">
        <w:rPr>
          <w:rFonts w:cs="Arial"/>
          <w:szCs w:val="20"/>
        </w:rPr>
        <w:t>.</w:t>
      </w:r>
      <w:r w:rsidRPr="0015760A">
        <w:rPr>
          <w:rFonts w:cs="Arial"/>
          <w:szCs w:val="20"/>
        </w:rPr>
        <w:t xml:space="preserve"> </w:t>
      </w:r>
    </w:p>
    <w:p w14:paraId="379A4987" w14:textId="77777777" w:rsidR="0015760A" w:rsidRPr="0015760A" w:rsidRDefault="0015760A" w:rsidP="0015760A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39670" w14:textId="77777777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60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zahtevam iz dokumentacije v zvezi z oddajo javnega naročila. </w:t>
      </w:r>
    </w:p>
    <w:p w14:paraId="480B6AD0" w14:textId="77777777" w:rsidR="00093B9C" w:rsidRPr="00813C43" w:rsidRDefault="00093B9C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7057E6" w:rsidRDefault="00813C43" w:rsidP="00C64394">
      <w:pPr>
        <w:spacing w:line="260" w:lineRule="exact"/>
        <w:rPr>
          <w:rFonts w:cs="Arial"/>
          <w:szCs w:val="20"/>
        </w:rPr>
      </w:pPr>
      <w:bookmarkStart w:id="6" w:name="_Toc60984875"/>
      <w:r w:rsidRPr="007057E6">
        <w:rPr>
          <w:rStyle w:val="Razpisnaslog2Znak"/>
          <w:i w:val="0"/>
          <w:sz w:val="22"/>
          <w:szCs w:val="22"/>
        </w:rPr>
        <w:t xml:space="preserve">3. </w:t>
      </w:r>
      <w:bookmarkEnd w:id="6"/>
      <w:r w:rsidR="00155ACD" w:rsidRPr="007057E6">
        <w:rPr>
          <w:rStyle w:val="Razpisnaslog2Znak"/>
          <w:i w:val="0"/>
        </w:rPr>
        <w:t>GARANCIJSKI ROKI</w:t>
      </w:r>
    </w:p>
    <w:p w14:paraId="49338BE4" w14:textId="77777777" w:rsidR="00350F04" w:rsidRPr="007057E6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2F220647" w:rsidR="00350F04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7057E6">
        <w:rPr>
          <w:rFonts w:ascii="Arial" w:hAnsi="Arial" w:cs="Arial"/>
          <w:sz w:val="20"/>
        </w:rPr>
        <w:t>Garancijski rok</w:t>
      </w:r>
      <w:r w:rsidR="007057E6" w:rsidRPr="007057E6">
        <w:rPr>
          <w:rFonts w:ascii="Arial" w:hAnsi="Arial" w:cs="Arial"/>
          <w:sz w:val="20"/>
        </w:rPr>
        <w:t xml:space="preserve">i so </w:t>
      </w:r>
      <w:r w:rsidRPr="007057E6">
        <w:rPr>
          <w:rFonts w:ascii="Arial" w:hAnsi="Arial" w:cs="Arial"/>
          <w:sz w:val="20"/>
        </w:rPr>
        <w:t>opredeljen</w:t>
      </w:r>
      <w:r w:rsidR="007057E6" w:rsidRPr="007057E6">
        <w:rPr>
          <w:rFonts w:ascii="Arial" w:hAnsi="Arial" w:cs="Arial"/>
          <w:sz w:val="20"/>
        </w:rPr>
        <w:t>i</w:t>
      </w:r>
      <w:r w:rsidRPr="007057E6">
        <w:rPr>
          <w:rFonts w:ascii="Arial" w:hAnsi="Arial" w:cs="Arial"/>
          <w:sz w:val="20"/>
        </w:rPr>
        <w:t xml:space="preserve"> v osnutk</w:t>
      </w:r>
      <w:r w:rsidR="008A2167">
        <w:rPr>
          <w:rFonts w:ascii="Arial" w:hAnsi="Arial" w:cs="Arial"/>
          <w:sz w:val="20"/>
        </w:rPr>
        <w:t>u</w:t>
      </w:r>
      <w:r w:rsidR="00FE2378">
        <w:rPr>
          <w:rFonts w:ascii="Arial" w:hAnsi="Arial" w:cs="Arial"/>
          <w:sz w:val="20"/>
        </w:rPr>
        <w:t xml:space="preserve"> </w:t>
      </w:r>
      <w:r w:rsidRPr="007057E6">
        <w:rPr>
          <w:rFonts w:ascii="Arial" w:hAnsi="Arial" w:cs="Arial"/>
          <w:sz w:val="20"/>
        </w:rPr>
        <w:t>pogodb</w:t>
      </w:r>
      <w:r w:rsidR="008A2167">
        <w:rPr>
          <w:rFonts w:ascii="Arial" w:hAnsi="Arial" w:cs="Arial"/>
          <w:sz w:val="20"/>
        </w:rPr>
        <w:t xml:space="preserve">e </w:t>
      </w:r>
      <w:r w:rsidR="008A2167" w:rsidRPr="00006565">
        <w:rPr>
          <w:rFonts w:ascii="Arial" w:hAnsi="Arial" w:cs="Arial"/>
          <w:sz w:val="20"/>
        </w:rPr>
        <w:t xml:space="preserve">v </w:t>
      </w:r>
      <w:r w:rsidR="003A2DB8">
        <w:rPr>
          <w:rFonts w:ascii="Arial" w:hAnsi="Arial" w:cs="Arial"/>
          <w:sz w:val="20"/>
        </w:rPr>
        <w:t>P</w:t>
      </w:r>
      <w:r w:rsidR="00FE2378" w:rsidRPr="00006565">
        <w:rPr>
          <w:rFonts w:ascii="Arial" w:hAnsi="Arial" w:cs="Arial"/>
          <w:sz w:val="20"/>
        </w:rPr>
        <w:t>rilog</w:t>
      </w:r>
      <w:r w:rsidR="008A2167" w:rsidRPr="00006565">
        <w:rPr>
          <w:rFonts w:ascii="Arial" w:hAnsi="Arial" w:cs="Arial"/>
          <w:sz w:val="20"/>
        </w:rPr>
        <w:t>i</w:t>
      </w:r>
      <w:r w:rsidR="00FE2378" w:rsidRPr="00006565">
        <w:rPr>
          <w:rFonts w:ascii="Arial" w:hAnsi="Arial" w:cs="Arial"/>
          <w:sz w:val="20"/>
        </w:rPr>
        <w:t xml:space="preserve"> št. 4</w:t>
      </w:r>
      <w:r w:rsidR="008A2167" w:rsidRPr="00006565">
        <w:rPr>
          <w:rFonts w:ascii="Arial" w:hAnsi="Arial" w:cs="Arial"/>
          <w:sz w:val="20"/>
        </w:rPr>
        <w:t>.</w:t>
      </w:r>
    </w:p>
    <w:p w14:paraId="475791DB" w14:textId="05836404" w:rsidR="00093B9C" w:rsidRDefault="00093B9C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1CA09EAF" w14:textId="5C19D84E" w:rsidR="00093B9C" w:rsidRDefault="00093B9C">
      <w:pPr>
        <w:spacing w:after="160" w:line="259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</w:rPr>
        <w:br w:type="page"/>
      </w:r>
    </w:p>
    <w:p w14:paraId="3B8F8F1F" w14:textId="559924B7" w:rsidR="00350F04" w:rsidRPr="007057E6" w:rsidRDefault="002B397C" w:rsidP="00093B9C">
      <w:pPr>
        <w:pStyle w:val="Razpisnaslog2"/>
        <w:numPr>
          <w:ilvl w:val="0"/>
          <w:numId w:val="47"/>
        </w:numPr>
        <w:ind w:left="284" w:hanging="284"/>
      </w:pPr>
      <w:bookmarkStart w:id="7" w:name="_GoBack"/>
      <w:bookmarkEnd w:id="7"/>
      <w:r w:rsidRPr="007057E6">
        <w:rPr>
          <w:rStyle w:val="Razpisnaslog2Znak"/>
          <w:b/>
        </w:rPr>
        <w:lastRenderedPageBreak/>
        <w:t>ODPRAVA NAPAK</w:t>
      </w:r>
      <w:r w:rsidR="00350F04" w:rsidRPr="007057E6">
        <w:t xml:space="preserve"> </w:t>
      </w:r>
      <w:r w:rsidR="00006565">
        <w:t>/velja za sklope 1, 2, 3 in 4/</w:t>
      </w:r>
    </w:p>
    <w:p w14:paraId="0D7269F0" w14:textId="77777777" w:rsidR="00350F04" w:rsidRPr="002B397C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  <w:highlight w:val="yellow"/>
        </w:rPr>
      </w:pPr>
    </w:p>
    <w:p w14:paraId="76193CCB" w14:textId="5EA08BCA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AD11F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AD11F6">
        <w:rPr>
          <w:rFonts w:ascii="Arial" w:hAnsi="Arial" w:cs="Arial"/>
          <w:sz w:val="20"/>
          <w:szCs w:val="20"/>
        </w:rPr>
        <w:t xml:space="preserve"> brezplačno servisiranje opreme v času garancijskega roka in </w:t>
      </w:r>
      <w:r>
        <w:rPr>
          <w:rFonts w:ascii="Arial" w:hAnsi="Arial" w:cs="Arial"/>
          <w:sz w:val="20"/>
          <w:szCs w:val="20"/>
        </w:rPr>
        <w:t>omogočati</w:t>
      </w:r>
      <w:r w:rsidRPr="00AD11F6">
        <w:rPr>
          <w:rFonts w:ascii="Arial" w:hAnsi="Arial" w:cs="Arial"/>
          <w:sz w:val="20"/>
          <w:szCs w:val="20"/>
        </w:rPr>
        <w:t xml:space="preserve"> pisn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ali telefonsk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prijav</w:t>
      </w:r>
      <w:r w:rsidR="00DE2A66"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 24 ur na dan, 7 dni v tednu. </w:t>
      </w:r>
    </w:p>
    <w:p w14:paraId="413E20CC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67CFEF" w14:textId="679E84E5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garancijskem roku je odzivni čas za popravila </w:t>
      </w:r>
      <w:bookmarkStart w:id="8" w:name="_Hlk177567692"/>
      <w:r>
        <w:rPr>
          <w:rFonts w:ascii="Arial" w:hAnsi="Arial" w:cs="Arial"/>
          <w:sz w:val="20"/>
          <w:szCs w:val="20"/>
        </w:rPr>
        <w:t xml:space="preserve">tak kot je naveden v tehnični specifikaciji </w:t>
      </w:r>
      <w:bookmarkEnd w:id="8"/>
      <w:r>
        <w:rPr>
          <w:rFonts w:ascii="Arial" w:hAnsi="Arial" w:cs="Arial"/>
          <w:sz w:val="20"/>
          <w:szCs w:val="20"/>
        </w:rPr>
        <w:t>posameznega sklopa.</w:t>
      </w:r>
      <w:r w:rsidRPr="00AD11F6">
        <w:rPr>
          <w:rFonts w:ascii="Arial" w:hAnsi="Arial" w:cs="Arial"/>
          <w:sz w:val="20"/>
          <w:szCs w:val="20"/>
        </w:rPr>
        <w:t xml:space="preserve"> Odzivni čas pomeni čas od prijave napake do prihoda serviserja na lokacijo opreme</w:t>
      </w:r>
      <w:bookmarkStart w:id="9" w:name="_Hlk126144959"/>
      <w:r w:rsidRPr="00AD11F6">
        <w:rPr>
          <w:rFonts w:ascii="Arial" w:hAnsi="Arial" w:cs="Arial"/>
          <w:i/>
          <w:sz w:val="20"/>
          <w:szCs w:val="20"/>
        </w:rPr>
        <w:t>.</w:t>
      </w:r>
      <w:bookmarkStart w:id="10" w:name="_Hlk126143380"/>
      <w:r w:rsidRPr="00AD11F6">
        <w:rPr>
          <w:rFonts w:ascii="Arial" w:hAnsi="Arial" w:cs="Arial"/>
          <w:i/>
          <w:sz w:val="20"/>
          <w:szCs w:val="20"/>
        </w:rPr>
        <w:t xml:space="preserve"> </w:t>
      </w:r>
      <w:bookmarkEnd w:id="9"/>
      <w:bookmarkEnd w:id="10"/>
    </w:p>
    <w:p w14:paraId="38A0E96E" w14:textId="77777777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027E021" w14:textId="62680F92" w:rsidR="003A2DB8" w:rsidRPr="00AD11F6" w:rsidRDefault="003A2DB8" w:rsidP="003A2D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>Rok za odprav</w:t>
      </w:r>
      <w:r>
        <w:rPr>
          <w:rFonts w:ascii="Arial" w:hAnsi="Arial" w:cs="Arial"/>
          <w:sz w:val="20"/>
          <w:szCs w:val="20"/>
        </w:rPr>
        <w:t>o</w:t>
      </w:r>
      <w:r w:rsidRPr="00AD11F6">
        <w:rPr>
          <w:rFonts w:ascii="Arial" w:hAnsi="Arial" w:cs="Arial"/>
          <w:sz w:val="20"/>
          <w:szCs w:val="20"/>
        </w:rPr>
        <w:t xml:space="preserve"> napake je </w:t>
      </w:r>
      <w:r w:rsidRPr="0017720A">
        <w:rPr>
          <w:rFonts w:ascii="Arial" w:hAnsi="Arial" w:cs="Arial"/>
          <w:sz w:val="20"/>
          <w:szCs w:val="20"/>
        </w:rPr>
        <w:t xml:space="preserve">tak kot je naveden v tehnični specifikaciji </w:t>
      </w:r>
      <w:r>
        <w:rPr>
          <w:rFonts w:ascii="Arial" w:hAnsi="Arial" w:cs="Arial"/>
          <w:sz w:val="20"/>
          <w:szCs w:val="20"/>
        </w:rPr>
        <w:t>posameznega sklopa.</w:t>
      </w:r>
      <w:r w:rsidRPr="00AD11F6">
        <w:rPr>
          <w:rFonts w:ascii="Arial" w:hAnsi="Arial" w:cs="Arial"/>
          <w:sz w:val="20"/>
          <w:szCs w:val="20"/>
        </w:rPr>
        <w:t xml:space="preserve"> Rok za odpravo napake pomeni čas od prijave napak</w:t>
      </w:r>
      <w:r>
        <w:rPr>
          <w:rFonts w:ascii="Arial" w:hAnsi="Arial" w:cs="Arial"/>
          <w:sz w:val="20"/>
          <w:szCs w:val="20"/>
        </w:rPr>
        <w:t>e</w:t>
      </w:r>
      <w:r w:rsidRPr="00AD11F6">
        <w:rPr>
          <w:rFonts w:ascii="Arial" w:hAnsi="Arial" w:cs="Arial"/>
          <w:spacing w:val="-2"/>
          <w:sz w:val="20"/>
          <w:szCs w:val="20"/>
        </w:rPr>
        <w:t xml:space="preserve"> do odprave napake</w:t>
      </w:r>
      <w:bookmarkStart w:id="11" w:name="_Hlk126145149"/>
      <w:r w:rsidRPr="00AD11F6">
        <w:rPr>
          <w:rFonts w:ascii="Arial" w:hAnsi="Arial" w:cs="Arial"/>
          <w:i/>
          <w:sz w:val="20"/>
          <w:szCs w:val="20"/>
        </w:rPr>
        <w:t>.</w:t>
      </w:r>
      <w:bookmarkEnd w:id="11"/>
    </w:p>
    <w:p w14:paraId="32F76C79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D4EB05" w14:textId="7CE987A3" w:rsidR="002C544C" w:rsidRPr="00AD11F6" w:rsidRDefault="002C544C" w:rsidP="002C544C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 primeru, da v roku za odpravo napake </w:t>
      </w:r>
      <w:r>
        <w:rPr>
          <w:rFonts w:ascii="Arial" w:hAnsi="Arial" w:cs="Arial"/>
          <w:sz w:val="20"/>
          <w:szCs w:val="20"/>
        </w:rPr>
        <w:t>ne bo</w:t>
      </w:r>
      <w:r w:rsidRPr="00AD11F6">
        <w:rPr>
          <w:rFonts w:ascii="Arial" w:hAnsi="Arial" w:cs="Arial"/>
          <w:sz w:val="20"/>
          <w:szCs w:val="20"/>
        </w:rPr>
        <w:t xml:space="preserve"> mogoče odpraviti napake,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 - </w:t>
      </w:r>
      <w:r w:rsidRPr="00AD11F6">
        <w:rPr>
          <w:rFonts w:ascii="Arial" w:hAnsi="Arial" w:cs="Arial"/>
          <w:sz w:val="20"/>
          <w:szCs w:val="20"/>
        </w:rPr>
        <w:t xml:space="preserve">izvajalec pred potekom časa za odpravo napake naročniku predlagati podaljšanje roka. </w:t>
      </w:r>
      <w:r>
        <w:rPr>
          <w:rFonts w:ascii="Arial" w:hAnsi="Arial" w:cs="Arial"/>
          <w:sz w:val="20"/>
          <w:szCs w:val="20"/>
        </w:rPr>
        <w:t>Ponudnik - i</w:t>
      </w:r>
      <w:r w:rsidRPr="00AD11F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</w:t>
      </w:r>
      <w:r w:rsidRPr="00AD11F6">
        <w:rPr>
          <w:rFonts w:ascii="Arial" w:hAnsi="Arial" w:cs="Arial"/>
          <w:sz w:val="20"/>
          <w:szCs w:val="20"/>
        </w:rPr>
        <w:t xml:space="preserve"> naročniku brezplačno nadomestiti okvarjeno opremo z opremo, ki </w:t>
      </w:r>
      <w:r>
        <w:rPr>
          <w:rFonts w:ascii="Arial" w:hAnsi="Arial" w:cs="Arial"/>
          <w:sz w:val="20"/>
          <w:szCs w:val="20"/>
        </w:rPr>
        <w:t xml:space="preserve">bo </w:t>
      </w:r>
      <w:r w:rsidRPr="00AD11F6">
        <w:rPr>
          <w:rFonts w:ascii="Arial" w:hAnsi="Arial" w:cs="Arial"/>
          <w:sz w:val="20"/>
          <w:szCs w:val="20"/>
        </w:rPr>
        <w:t>mora</w:t>
      </w:r>
      <w:r>
        <w:rPr>
          <w:rFonts w:ascii="Arial" w:hAnsi="Arial" w:cs="Arial"/>
          <w:sz w:val="20"/>
          <w:szCs w:val="20"/>
        </w:rPr>
        <w:t>la</w:t>
      </w:r>
      <w:r w:rsidRPr="00AD11F6">
        <w:rPr>
          <w:rFonts w:ascii="Arial" w:hAnsi="Arial" w:cs="Arial"/>
          <w:sz w:val="20"/>
          <w:szCs w:val="20"/>
        </w:rPr>
        <w:t xml:space="preserve"> biti najmanj enake kvalitete kot nadomeščena oprema, za uporabo v času odpravljanja napake. V primeru, da se bo enaka napaka pojavila na isti opremi dvakrat zapovrstjo, </w:t>
      </w:r>
      <w:r>
        <w:rPr>
          <w:rFonts w:ascii="Arial" w:hAnsi="Arial" w:cs="Arial"/>
          <w:sz w:val="20"/>
          <w:szCs w:val="20"/>
        </w:rPr>
        <w:t>bo ponudnik -</w:t>
      </w:r>
      <w:r w:rsidRPr="00AD11F6">
        <w:rPr>
          <w:rFonts w:ascii="Arial" w:hAnsi="Arial" w:cs="Arial"/>
          <w:sz w:val="20"/>
          <w:szCs w:val="20"/>
        </w:rPr>
        <w:t xml:space="preserve"> izvajalec dolžan tako opremo zamenjati z ekvivalentno novo opremo.</w:t>
      </w:r>
    </w:p>
    <w:p w14:paraId="12491090" w14:textId="77777777" w:rsidR="002C544C" w:rsidRPr="00AD11F6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0D0D73" w14:textId="28234E84" w:rsidR="002C544C" w:rsidRPr="0099252E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D11F6">
        <w:rPr>
          <w:rFonts w:ascii="Arial" w:hAnsi="Arial" w:cs="Arial"/>
          <w:sz w:val="20"/>
          <w:szCs w:val="20"/>
        </w:rPr>
        <w:t xml:space="preserve">Vsi stroški (npr. delo, potni stroški...), ki nastanejo pri servisiranju opreme v garancijskem roku, </w:t>
      </w:r>
      <w:r>
        <w:rPr>
          <w:rFonts w:ascii="Arial" w:hAnsi="Arial" w:cs="Arial"/>
          <w:sz w:val="20"/>
          <w:szCs w:val="20"/>
        </w:rPr>
        <w:t xml:space="preserve">bodo </w:t>
      </w:r>
      <w:r w:rsidRPr="0099252E">
        <w:rPr>
          <w:rFonts w:ascii="Arial" w:hAnsi="Arial" w:cs="Arial"/>
          <w:sz w:val="20"/>
          <w:szCs w:val="20"/>
        </w:rPr>
        <w:t>bremeni</w:t>
      </w:r>
      <w:r>
        <w:rPr>
          <w:rFonts w:ascii="Arial" w:hAnsi="Arial" w:cs="Arial"/>
          <w:sz w:val="20"/>
          <w:szCs w:val="20"/>
        </w:rPr>
        <w:t>li</w:t>
      </w:r>
      <w:r w:rsidRPr="0099252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ponudnika - </w:t>
      </w:r>
      <w:r w:rsidRPr="0099252E">
        <w:rPr>
          <w:rFonts w:ascii="Arial" w:hAnsi="Arial" w:cs="Arial"/>
          <w:sz w:val="20"/>
          <w:szCs w:val="20"/>
        </w:rPr>
        <w:t xml:space="preserve">izvajalca. Servisiranje opreme ali prevzem opreme za servisiranje </w:t>
      </w:r>
      <w:r>
        <w:rPr>
          <w:rFonts w:ascii="Arial" w:hAnsi="Arial" w:cs="Arial"/>
          <w:sz w:val="20"/>
          <w:szCs w:val="20"/>
        </w:rPr>
        <w:t>bo</w:t>
      </w:r>
      <w:r w:rsidRPr="0099252E">
        <w:rPr>
          <w:rFonts w:ascii="Arial" w:hAnsi="Arial" w:cs="Arial"/>
          <w:sz w:val="20"/>
          <w:szCs w:val="20"/>
        </w:rPr>
        <w:t xml:space="preserve"> na lokacij</w:t>
      </w:r>
      <w:r>
        <w:rPr>
          <w:rFonts w:ascii="Arial" w:hAnsi="Arial" w:cs="Arial"/>
          <w:sz w:val="20"/>
          <w:szCs w:val="20"/>
        </w:rPr>
        <w:t>i naročnika</w:t>
      </w:r>
      <w:r w:rsidRPr="0099252E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AD11F6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12" w:name="_Toc60984877"/>
      <w:r w:rsidRPr="00813C43">
        <w:rPr>
          <w:i w:val="0"/>
        </w:rPr>
        <w:t>OSTALE ZAHTEVE NAROČNIKA</w:t>
      </w:r>
      <w:bookmarkEnd w:id="12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C85AD07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544C">
        <w:rPr>
          <w:rFonts w:ascii="Arial" w:hAnsi="Arial" w:cs="Arial"/>
          <w:sz w:val="20"/>
          <w:szCs w:val="20"/>
        </w:rPr>
        <w:t>Ponudnik jamči, da predmet dobave ne bo vseboval škodljive ali kakršnekoli druge programske opreme (Malware), ki bi lahko škodovala naročniku.</w:t>
      </w:r>
    </w:p>
    <w:p w14:paraId="0F4BC382" w14:textId="77777777" w:rsidR="002C544C" w:rsidRPr="002C544C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21B274BD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</w:t>
      </w:r>
      <w:r w:rsidR="008A2167">
        <w:rPr>
          <w:rFonts w:ascii="Arial" w:hAnsi="Arial" w:cs="Arial"/>
          <w:sz w:val="20"/>
          <w:szCs w:val="20"/>
        </w:rPr>
        <w:t>ek</w:t>
      </w:r>
      <w:r w:rsidRPr="00CC4E62">
        <w:rPr>
          <w:rFonts w:ascii="Arial" w:hAnsi="Arial" w:cs="Arial"/>
          <w:sz w:val="20"/>
          <w:szCs w:val="20"/>
        </w:rPr>
        <w:t xml:space="preserve"> pogodb</w:t>
      </w:r>
      <w:r w:rsidR="008A2167">
        <w:rPr>
          <w:rFonts w:ascii="Arial" w:hAnsi="Arial" w:cs="Arial"/>
          <w:sz w:val="20"/>
          <w:szCs w:val="20"/>
        </w:rPr>
        <w:t>e</w:t>
      </w:r>
      <w:r w:rsidR="0017163C">
        <w:rPr>
          <w:rFonts w:ascii="Arial" w:hAnsi="Arial" w:cs="Arial"/>
          <w:sz w:val="20"/>
          <w:szCs w:val="20"/>
        </w:rPr>
        <w:t xml:space="preserve"> </w:t>
      </w:r>
      <w:r w:rsidR="0017163C" w:rsidRPr="003A2DB8">
        <w:rPr>
          <w:rFonts w:ascii="Arial" w:hAnsi="Arial" w:cs="Arial"/>
          <w:sz w:val="20"/>
          <w:szCs w:val="20"/>
        </w:rPr>
        <w:t>– Prilog</w:t>
      </w:r>
      <w:r w:rsidR="008A2167" w:rsidRPr="003A2DB8">
        <w:rPr>
          <w:rFonts w:ascii="Arial" w:hAnsi="Arial" w:cs="Arial"/>
          <w:sz w:val="20"/>
          <w:szCs w:val="20"/>
        </w:rPr>
        <w:t>a</w:t>
      </w:r>
      <w:r w:rsidR="0017163C" w:rsidRPr="003A2DB8">
        <w:rPr>
          <w:rFonts w:ascii="Arial" w:hAnsi="Arial" w:cs="Arial"/>
          <w:sz w:val="20"/>
          <w:szCs w:val="20"/>
        </w:rPr>
        <w:t xml:space="preserve"> št. 4</w:t>
      </w:r>
      <w:r w:rsidRPr="003A2DB8">
        <w:rPr>
          <w:rFonts w:ascii="Arial" w:hAnsi="Arial" w:cs="Arial"/>
          <w:sz w:val="20"/>
          <w:szCs w:val="20"/>
        </w:rPr>
        <w:t>,</w:t>
      </w:r>
      <w:r w:rsidRPr="00CC4E62">
        <w:rPr>
          <w:rFonts w:ascii="Arial" w:hAnsi="Arial" w:cs="Arial"/>
          <w:sz w:val="20"/>
          <w:szCs w:val="20"/>
        </w:rPr>
        <w:t xml:space="preserve"> ki </w:t>
      </w:r>
      <w:r w:rsidR="008A2167">
        <w:rPr>
          <w:rFonts w:ascii="Arial" w:hAnsi="Arial" w:cs="Arial"/>
          <w:sz w:val="20"/>
          <w:szCs w:val="20"/>
        </w:rPr>
        <w:t>je</w:t>
      </w:r>
      <w:r w:rsidRPr="00CC4E62">
        <w:rPr>
          <w:rFonts w:ascii="Arial" w:hAnsi="Arial" w:cs="Arial"/>
          <w:sz w:val="20"/>
          <w:szCs w:val="20"/>
        </w:rPr>
        <w:t xml:space="preserve"> sestavn</w:t>
      </w:r>
      <w:r w:rsidR="008A2167">
        <w:rPr>
          <w:rFonts w:ascii="Arial" w:hAnsi="Arial" w:cs="Arial"/>
          <w:sz w:val="20"/>
          <w:szCs w:val="20"/>
        </w:rPr>
        <w:t>i</w:t>
      </w:r>
      <w:r w:rsidRPr="00CC4E62">
        <w:rPr>
          <w:rFonts w:ascii="Arial" w:hAnsi="Arial" w:cs="Arial"/>
          <w:sz w:val="20"/>
          <w:szCs w:val="20"/>
        </w:rPr>
        <w:t xml:space="preserve">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2A8B09AD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4C29C7">
      <w:rPr>
        <w:rFonts w:ascii="Tms Rmn" w:eastAsiaTheme="minorHAnsi" w:hAnsi="Tms Rmn" w:cstheme="minorBidi"/>
        <w:noProof/>
        <w:lang w:eastAsia="en-US"/>
      </w:rPr>
      <w:drawing>
        <wp:inline distT="0" distB="0" distL="0" distR="0" wp14:anchorId="6C4ECC9F" wp14:editId="6D0252CD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</w:rPr>
      <w:drawing>
        <wp:inline distT="0" distB="0" distL="0" distR="0" wp14:anchorId="06CC2EA4" wp14:editId="1086BC05">
          <wp:extent cx="1036320" cy="29329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998" cy="315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96A5E" w:rsidRPr="00B465B2">
      <w:rPr>
        <w:rFonts w:ascii="Arial" w:hAnsi="Arial" w:cs="Arial"/>
        <w:b/>
        <w:bCs/>
        <w:noProof/>
      </w:rPr>
      <w:drawing>
        <wp:inline distT="0" distB="0" distL="0" distR="0" wp14:anchorId="32FEEF5D" wp14:editId="7931A17E">
          <wp:extent cx="377861" cy="419477"/>
          <wp:effectExtent l="0" t="0" r="3175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410" cy="47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7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1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565"/>
    <w:rsid w:val="00006DD8"/>
    <w:rsid w:val="00041769"/>
    <w:rsid w:val="00043246"/>
    <w:rsid w:val="0007696C"/>
    <w:rsid w:val="00080BFB"/>
    <w:rsid w:val="00093B9C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2544D5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A2DB8"/>
    <w:rsid w:val="003E76CE"/>
    <w:rsid w:val="00441556"/>
    <w:rsid w:val="00454DB2"/>
    <w:rsid w:val="004C29C7"/>
    <w:rsid w:val="004D3D11"/>
    <w:rsid w:val="00597B83"/>
    <w:rsid w:val="005A739B"/>
    <w:rsid w:val="005B0DCA"/>
    <w:rsid w:val="005D0346"/>
    <w:rsid w:val="007057E6"/>
    <w:rsid w:val="007311C6"/>
    <w:rsid w:val="007435DF"/>
    <w:rsid w:val="00745DA3"/>
    <w:rsid w:val="007C44C3"/>
    <w:rsid w:val="007E1B9B"/>
    <w:rsid w:val="007E461B"/>
    <w:rsid w:val="007F5D1E"/>
    <w:rsid w:val="00813C43"/>
    <w:rsid w:val="00824703"/>
    <w:rsid w:val="00863A8E"/>
    <w:rsid w:val="008966B7"/>
    <w:rsid w:val="00897E68"/>
    <w:rsid w:val="008A2167"/>
    <w:rsid w:val="008B7524"/>
    <w:rsid w:val="00972101"/>
    <w:rsid w:val="009940C1"/>
    <w:rsid w:val="00996A5E"/>
    <w:rsid w:val="009A5905"/>
    <w:rsid w:val="009C1EB4"/>
    <w:rsid w:val="009F54A0"/>
    <w:rsid w:val="00A40495"/>
    <w:rsid w:val="00A44987"/>
    <w:rsid w:val="00A83D1D"/>
    <w:rsid w:val="00A91306"/>
    <w:rsid w:val="00AA50C7"/>
    <w:rsid w:val="00AA674F"/>
    <w:rsid w:val="00AB7243"/>
    <w:rsid w:val="00AC0AFA"/>
    <w:rsid w:val="00B66FCD"/>
    <w:rsid w:val="00BD4ED0"/>
    <w:rsid w:val="00BD71B0"/>
    <w:rsid w:val="00BE6F93"/>
    <w:rsid w:val="00BE77AF"/>
    <w:rsid w:val="00BF5752"/>
    <w:rsid w:val="00C64394"/>
    <w:rsid w:val="00CB4430"/>
    <w:rsid w:val="00CD003A"/>
    <w:rsid w:val="00D42268"/>
    <w:rsid w:val="00DA2B65"/>
    <w:rsid w:val="00DA3A02"/>
    <w:rsid w:val="00DE2A66"/>
    <w:rsid w:val="00DF08A8"/>
    <w:rsid w:val="00DF5D14"/>
    <w:rsid w:val="00E16C38"/>
    <w:rsid w:val="00E22CCA"/>
    <w:rsid w:val="00E24087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32</cp:revision>
  <dcterms:created xsi:type="dcterms:W3CDTF">2021-09-17T06:43:00Z</dcterms:created>
  <dcterms:modified xsi:type="dcterms:W3CDTF">2024-10-04T06:58:00Z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